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562CE" w14:textId="7AF7783B" w:rsidR="00FF79DB" w:rsidRPr="002764EB" w:rsidRDefault="002764EB" w:rsidP="002764EB">
      <w:pPr>
        <w:jc w:val="center"/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764EB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Kreatív tervezési segédlet</w:t>
      </w:r>
    </w:p>
    <w:p w14:paraId="780EB018" w14:textId="77777777" w:rsidR="002764EB" w:rsidRDefault="002764EB"/>
    <w:p w14:paraId="3591A892" w14:textId="4372A265" w:rsidR="002764EB" w:rsidRPr="002764EB" w:rsidRDefault="002764EB" w:rsidP="002764EB">
      <w:pPr>
        <w:pStyle w:val="Listaszerbekezds"/>
        <w:numPr>
          <w:ilvl w:val="0"/>
          <w:numId w:val="2"/>
        </w:numPr>
      </w:pPr>
      <w:r>
        <w:t>A n</w:t>
      </w:r>
      <w:r w:rsidRPr="002764EB">
        <w:t>yomdai anyag</w:t>
      </w:r>
      <w:r>
        <w:t xml:space="preserve"> </w:t>
      </w:r>
      <w:r w:rsidRPr="002764EB">
        <w:t>-</w:t>
      </w:r>
      <w:r>
        <w:t xml:space="preserve"> </w:t>
      </w:r>
      <w:r w:rsidRPr="002764EB">
        <w:t xml:space="preserve">kész plakát színét nem </w:t>
      </w:r>
      <w:r>
        <w:t xml:space="preserve">helyes </w:t>
      </w:r>
      <w:r w:rsidRPr="002764EB">
        <w:t>a monitor színéhez hasonlít</w:t>
      </w:r>
      <w:r>
        <w:t xml:space="preserve">ani, mivel az előbbi </w:t>
      </w:r>
      <w:r w:rsidRPr="002764EB">
        <w:t xml:space="preserve">CMYK, </w:t>
      </w:r>
      <w:r>
        <w:t xml:space="preserve">az utóbbi </w:t>
      </w:r>
      <w:r w:rsidRPr="002764EB">
        <w:t>RGB</w:t>
      </w:r>
      <w:r>
        <w:t xml:space="preserve"> szín</w:t>
      </w:r>
      <w:r w:rsidR="00322A79">
        <w:t>rendszerrel</w:t>
      </w:r>
      <w:r>
        <w:t xml:space="preserve"> dolgozik</w:t>
      </w:r>
      <w:r w:rsidRPr="002764EB">
        <w:t xml:space="preserve">. Ha bizonytalan a színekben, érdemes színhelyes </w:t>
      </w:r>
      <w:proofErr w:type="spellStart"/>
      <w:r w:rsidRPr="002764EB">
        <w:t>proof</w:t>
      </w:r>
      <w:r>
        <w:t>-</w:t>
      </w:r>
      <w:r w:rsidRPr="002764EB">
        <w:t>on</w:t>
      </w:r>
      <w:proofErr w:type="spellEnd"/>
      <w:r w:rsidRPr="002764EB">
        <w:t xml:space="preserve"> ellenőrizni a nyomtatott színeket.</w:t>
      </w:r>
    </w:p>
    <w:p w14:paraId="2FFCCAEF" w14:textId="1FCCC779" w:rsidR="002764EB" w:rsidRPr="002764EB" w:rsidRDefault="002764EB" w:rsidP="002764EB">
      <w:pPr>
        <w:pStyle w:val="Listaszerbekezds"/>
        <w:numPr>
          <w:ilvl w:val="0"/>
          <w:numId w:val="2"/>
        </w:numPr>
      </w:pPr>
      <w:r w:rsidRPr="002764EB">
        <w:t xml:space="preserve">A leadott nyomdai anyag csak CMYK színeket tartalmazzon, ne legyenek benne direkt színek. </w:t>
      </w:r>
    </w:p>
    <w:p w14:paraId="1002058C" w14:textId="0E0D2B13" w:rsidR="002764EB" w:rsidRPr="002764EB" w:rsidRDefault="002764EB" w:rsidP="002764EB">
      <w:pPr>
        <w:pStyle w:val="Listaszerbekezds"/>
        <w:numPr>
          <w:ilvl w:val="0"/>
          <w:numId w:val="2"/>
        </w:numPr>
      </w:pPr>
      <w:r w:rsidRPr="002764EB">
        <w:t xml:space="preserve">Direkt, </w:t>
      </w:r>
      <w:proofErr w:type="spellStart"/>
      <w:r w:rsidRPr="002764EB">
        <w:t>pantone</w:t>
      </w:r>
      <w:proofErr w:type="spellEnd"/>
      <w:r w:rsidRPr="002764EB">
        <w:t xml:space="preserve"> színeket lehet ofszet technológiával gyártani, de nagyon költséges és időigényes, inkább érdemes több nyomatot többféle módban kinyomva megnézni, hogy elérjük a kívánt színhatást.</w:t>
      </w:r>
    </w:p>
    <w:p w14:paraId="389B93B7" w14:textId="17F4B381" w:rsidR="002764EB" w:rsidRPr="002764EB" w:rsidRDefault="002764EB" w:rsidP="002764EB">
      <w:pPr>
        <w:pStyle w:val="Listaszerbekezds"/>
        <w:numPr>
          <w:ilvl w:val="0"/>
          <w:numId w:val="2"/>
        </w:numPr>
      </w:pPr>
      <w:r w:rsidRPr="002764EB">
        <w:t>A festék terhelés ne haladja meg a 230%-ot, mert a plakát a túl vastag festékrétegtől kitöredezhet, illetve könnyebben leválik kihelyezés után.</w:t>
      </w:r>
    </w:p>
    <w:p w14:paraId="437EB4BD" w14:textId="66259310" w:rsidR="002764EB" w:rsidRPr="002764EB" w:rsidRDefault="002764EB" w:rsidP="002764EB">
      <w:pPr>
        <w:pStyle w:val="Listaszerbekezds"/>
        <w:numPr>
          <w:ilvl w:val="0"/>
          <w:numId w:val="2"/>
        </w:numPr>
      </w:pPr>
      <w:r w:rsidRPr="002764EB">
        <w:t>Beállításnál fontos, hogy a fekete szín felülnyomó legyen (overprint)</w:t>
      </w:r>
      <w:r w:rsidR="000B5642">
        <w:t>.</w:t>
      </w:r>
    </w:p>
    <w:p w14:paraId="6EE887A8" w14:textId="68256D72" w:rsidR="002764EB" w:rsidRDefault="002764EB" w:rsidP="002764EB">
      <w:pPr>
        <w:pStyle w:val="Listaszerbekezds"/>
        <w:numPr>
          <w:ilvl w:val="0"/>
          <w:numId w:val="2"/>
        </w:numPr>
      </w:pPr>
      <w:r w:rsidRPr="002764EB">
        <w:t>A tervezésnél érdemes az aktuális időjárási viszonyokat is figyelembe venni. Például nyáron nem ajánlott sötét, telített plakátokat készíteni az UV hatás miatt. Könnyebben fakul, sérül.</w:t>
      </w:r>
    </w:p>
    <w:p w14:paraId="2568438A" w14:textId="7DC3BDB5" w:rsidR="00464569" w:rsidRDefault="00464569" w:rsidP="00D03175">
      <w:pPr>
        <w:pStyle w:val="Listaszerbekezds"/>
        <w:numPr>
          <w:ilvl w:val="0"/>
          <w:numId w:val="2"/>
        </w:numPr>
      </w:pPr>
      <w:r>
        <w:t>A</w:t>
      </w:r>
      <w:r w:rsidRPr="002764EB">
        <w:t xml:space="preserve"> környezetbarát technológia </w:t>
      </w:r>
      <w:r>
        <w:t xml:space="preserve">jegyében </w:t>
      </w:r>
      <w:r w:rsidRPr="002764EB">
        <w:t>FSC papírra készülnek a plakátok, vizes bázisú festékkel (lecserélve a korábbi oldószeres megoldást)</w:t>
      </w:r>
      <w:r w:rsidR="000B5642">
        <w:t>.</w:t>
      </w:r>
    </w:p>
    <w:p w14:paraId="3225B704" w14:textId="714A5B9E" w:rsidR="00464569" w:rsidRDefault="00464569" w:rsidP="00D03175">
      <w:pPr>
        <w:pStyle w:val="Listaszerbekezds"/>
        <w:numPr>
          <w:ilvl w:val="0"/>
          <w:numId w:val="2"/>
        </w:numPr>
      </w:pPr>
      <w:r>
        <w:t>Angol nyelvű szöveg esetén magyarul is szükséges feltüntetni ugyanazt a tartalmat</w:t>
      </w:r>
      <w:r w:rsidR="000B5642">
        <w:t xml:space="preserve">, </w:t>
      </w:r>
      <w:r w:rsidR="000B5642" w:rsidRPr="000B5642">
        <w:t>legalább ugyanolyan jól érzékelhetően, valamint legalább ugyanolyan méretben, mint az idegen nyelvű szöveget (szövegrészt)</w:t>
      </w:r>
      <w:r w:rsidR="000B5642">
        <w:t>.</w:t>
      </w:r>
    </w:p>
    <w:p w14:paraId="69F03902" w14:textId="42B8006C" w:rsidR="00464569" w:rsidRPr="002764EB" w:rsidRDefault="00464569" w:rsidP="00D03175">
      <w:pPr>
        <w:pStyle w:val="Listaszerbekezds"/>
        <w:numPr>
          <w:ilvl w:val="0"/>
          <w:numId w:val="2"/>
        </w:numPr>
      </w:pPr>
      <w:r>
        <w:t>Kétséges, felkavaró, meghökkentő tartalom esetén érdemes előre kikérni az ÖRT véleményét, mielőtt az anyag leadásre kerül.</w:t>
      </w:r>
    </w:p>
    <w:p w14:paraId="1827B247" w14:textId="085E9C4A" w:rsidR="002764EB" w:rsidRPr="002764EB" w:rsidRDefault="002764EB" w:rsidP="002764EB">
      <w:pPr>
        <w:pStyle w:val="Listaszerbekezds"/>
        <w:numPr>
          <w:ilvl w:val="0"/>
          <w:numId w:val="2"/>
        </w:numPr>
      </w:pPr>
      <w:r w:rsidRPr="002764EB">
        <w:t>Az óriásplakát nyomdai anyagát nem szegmentálva kell leadni, hanem egyben. A nyomdai előkészítésnél kerül szegmentálásra olyan módon, ahogyan a médiatulajdonosok kérik.</w:t>
      </w:r>
    </w:p>
    <w:p w14:paraId="45EF162C" w14:textId="35A50575" w:rsidR="002764EB" w:rsidRPr="002764EB" w:rsidRDefault="002764EB" w:rsidP="002764EB">
      <w:pPr>
        <w:pStyle w:val="Listaszerbekezds"/>
        <w:numPr>
          <w:ilvl w:val="0"/>
          <w:numId w:val="2"/>
        </w:numPr>
      </w:pPr>
      <w:r w:rsidRPr="002764EB">
        <w:t xml:space="preserve">Tervezésnél fontos információt óriásplakátok esetén a plakát széleitől </w:t>
      </w:r>
      <w:r w:rsidR="000B5642">
        <w:t>20-20</w:t>
      </w:r>
      <w:r w:rsidRPr="002764EB">
        <w:t xml:space="preserve"> c</w:t>
      </w:r>
      <w:r w:rsidR="00322A79">
        <w:t>entiméterr</w:t>
      </w:r>
      <w:r w:rsidRPr="002764EB">
        <w:t xml:space="preserve">el, </w:t>
      </w:r>
      <w:proofErr w:type="spellStart"/>
      <w:r w:rsidRPr="002764EB">
        <w:t>citylight</w:t>
      </w:r>
      <w:proofErr w:type="spellEnd"/>
      <w:r w:rsidR="00322A79">
        <w:t>-</w:t>
      </w:r>
      <w:r w:rsidRPr="002764EB">
        <w:t xml:space="preserve">ok esetén 5-5 </w:t>
      </w:r>
      <w:r w:rsidR="00322A79" w:rsidRPr="002764EB">
        <w:t>c</w:t>
      </w:r>
      <w:r w:rsidR="00322A79">
        <w:t>entiméterr</w:t>
      </w:r>
      <w:r w:rsidR="00322A79" w:rsidRPr="002764EB">
        <w:t xml:space="preserve">el </w:t>
      </w:r>
      <w:r w:rsidRPr="002764EB">
        <w:t xml:space="preserve">érdemes elhelyezni, mert a kihelyezéskor óriásplakát esetén a plakát nyúlása miatt levágódhat ez a sáv, </w:t>
      </w:r>
      <w:proofErr w:type="spellStart"/>
      <w:r w:rsidRPr="002764EB">
        <w:t>citylight</w:t>
      </w:r>
      <w:proofErr w:type="spellEnd"/>
      <w:r w:rsidRPr="002764EB">
        <w:t xml:space="preserve"> esetén pedig a berendezés széle eltakarhatja.</w:t>
      </w:r>
    </w:p>
    <w:p w14:paraId="015DAB05" w14:textId="07052D43" w:rsidR="00322A79" w:rsidRPr="002764EB" w:rsidRDefault="00322A79" w:rsidP="00322A79">
      <w:pPr>
        <w:pStyle w:val="Listaszerbekezds"/>
        <w:numPr>
          <w:ilvl w:val="0"/>
          <w:numId w:val="2"/>
        </w:numPr>
      </w:pPr>
      <w:r w:rsidRPr="002764EB">
        <w:t>Óriásplakát tervezésénél érdemes figyelembe venni a plakátok szegmentálását, hogy ne az illesztett részeknél legyenek fontos információk, betűk.</w:t>
      </w:r>
      <w:r>
        <w:t xml:space="preserve"> Lásd a lenti képen.</w:t>
      </w:r>
    </w:p>
    <w:p w14:paraId="1C659DA6" w14:textId="77777777" w:rsidR="00322A79" w:rsidRPr="002764EB" w:rsidRDefault="00322A79" w:rsidP="00322A79">
      <w:pPr>
        <w:pStyle w:val="Listaszerbekezds"/>
      </w:pPr>
    </w:p>
    <w:p w14:paraId="50C15FAF" w14:textId="4BFE8E50" w:rsidR="002764EB" w:rsidRDefault="00464569">
      <w:r>
        <w:rPr>
          <w:noProof/>
        </w:rPr>
        <w:drawing>
          <wp:inline distT="0" distB="0" distL="0" distR="0" wp14:anchorId="7FA669E7" wp14:editId="3852DC2D">
            <wp:extent cx="4908338" cy="2724150"/>
            <wp:effectExtent l="0" t="0" r="6985" b="0"/>
            <wp:docPr id="18862309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23097" name="Kép 18862309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2030" cy="2731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747D0" w14:textId="77777777" w:rsidR="000F22A7" w:rsidRPr="002764EB" w:rsidRDefault="000F22A7" w:rsidP="000F22A7">
      <w:pPr>
        <w:jc w:val="center"/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spellStart"/>
      <w:r w:rsidRPr="002764EB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Creative</w:t>
      </w:r>
      <w:proofErr w:type="spellEnd"/>
      <w:r w:rsidRPr="002764EB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design </w:t>
      </w:r>
      <w:proofErr w:type="spellStart"/>
      <w:r w:rsidRPr="002764EB">
        <w:rPr>
          <w:color w:val="000000" w:themeColor="text1"/>
          <w:sz w:val="30"/>
          <w:szCs w:val="3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guide</w:t>
      </w:r>
      <w:proofErr w:type="spellEnd"/>
    </w:p>
    <w:p w14:paraId="25DAA4F2" w14:textId="77777777" w:rsidR="000F22A7" w:rsidRDefault="000F22A7" w:rsidP="000F22A7"/>
    <w:p w14:paraId="4FF69C19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not</w:t>
      </w:r>
      <w:proofErr w:type="spellEnd"/>
      <w:r w:rsidRPr="002764EB">
        <w:t xml:space="preserve"> </w:t>
      </w:r>
      <w:proofErr w:type="spellStart"/>
      <w:r w:rsidRPr="002764EB">
        <w:t>correct</w:t>
      </w:r>
      <w:proofErr w:type="spellEnd"/>
      <w:r w:rsidRPr="002764EB">
        <w:t xml:space="preserve"> </w:t>
      </w:r>
      <w:proofErr w:type="spellStart"/>
      <w:r w:rsidRPr="002764EB">
        <w:t>to</w:t>
      </w:r>
      <w:proofErr w:type="spellEnd"/>
      <w:r w:rsidRPr="002764EB">
        <w:t xml:space="preserve"> </w:t>
      </w:r>
      <w:proofErr w:type="spellStart"/>
      <w:r w:rsidRPr="002764EB">
        <w:t>compare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color</w:t>
      </w:r>
      <w:proofErr w:type="spellEnd"/>
      <w:r w:rsidRPr="002764EB">
        <w:t xml:space="preserve"> of </w:t>
      </w:r>
      <w:proofErr w:type="spellStart"/>
      <w:r w:rsidRPr="002764EB">
        <w:t>the</w:t>
      </w:r>
      <w:proofErr w:type="spellEnd"/>
      <w:r w:rsidRPr="002764EB">
        <w:t xml:space="preserve"> printed </w:t>
      </w:r>
      <w:proofErr w:type="spellStart"/>
      <w:r w:rsidRPr="002764EB">
        <w:t>material</w:t>
      </w:r>
      <w:proofErr w:type="spellEnd"/>
      <w:r w:rsidRPr="002764EB">
        <w:t xml:space="preserve"> - </w:t>
      </w:r>
      <w:proofErr w:type="spellStart"/>
      <w:r w:rsidRPr="002764EB">
        <w:t>finished</w:t>
      </w:r>
      <w:proofErr w:type="spellEnd"/>
      <w:r w:rsidRPr="002764EB">
        <w:t xml:space="preserve"> </w:t>
      </w:r>
      <w:proofErr w:type="spellStart"/>
      <w:r w:rsidRPr="002764EB">
        <w:t>poster</w:t>
      </w:r>
      <w:proofErr w:type="spellEnd"/>
      <w:r w:rsidRPr="002764EB">
        <w:t xml:space="preserve"> </w:t>
      </w:r>
      <w:proofErr w:type="spellStart"/>
      <w:r w:rsidRPr="002764EB">
        <w:t>to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color</w:t>
      </w:r>
      <w:proofErr w:type="spellEnd"/>
      <w:r w:rsidRPr="002764EB">
        <w:t xml:space="preserve"> of </w:t>
      </w:r>
      <w:proofErr w:type="spellStart"/>
      <w:r w:rsidRPr="002764EB">
        <w:t>the</w:t>
      </w:r>
      <w:proofErr w:type="spellEnd"/>
      <w:r w:rsidRPr="002764EB">
        <w:t xml:space="preserve"> monitor, </w:t>
      </w:r>
      <w:proofErr w:type="spellStart"/>
      <w:r w:rsidRPr="002764EB">
        <w:t>as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former</w:t>
      </w:r>
      <w:proofErr w:type="spellEnd"/>
      <w:r w:rsidRPr="002764EB">
        <w:t xml:space="preserve"> </w:t>
      </w:r>
      <w:proofErr w:type="spellStart"/>
      <w:r w:rsidRPr="002764EB">
        <w:t>works</w:t>
      </w:r>
      <w:proofErr w:type="spellEnd"/>
      <w:r w:rsidRPr="002764EB">
        <w:t xml:space="preserve"> </w:t>
      </w:r>
      <w:proofErr w:type="spellStart"/>
      <w:r w:rsidRPr="002764EB">
        <w:t>with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CMYK </w:t>
      </w:r>
      <w:proofErr w:type="spellStart"/>
      <w:r w:rsidRPr="002764EB">
        <w:t>color</w:t>
      </w:r>
      <w:proofErr w:type="spellEnd"/>
      <w:r w:rsidRPr="002764EB">
        <w:t xml:space="preserve"> </w:t>
      </w:r>
      <w:proofErr w:type="spellStart"/>
      <w:r w:rsidRPr="002764EB">
        <w:t>system</w:t>
      </w:r>
      <w:proofErr w:type="spellEnd"/>
      <w:r w:rsidRPr="002764EB">
        <w:t xml:space="preserve">,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latter</w:t>
      </w:r>
      <w:proofErr w:type="spellEnd"/>
      <w:r w:rsidRPr="002764EB">
        <w:t xml:space="preserve"> </w:t>
      </w:r>
      <w:proofErr w:type="spellStart"/>
      <w:r w:rsidRPr="002764EB">
        <w:t>with</w:t>
      </w:r>
      <w:proofErr w:type="spellEnd"/>
      <w:r w:rsidRPr="002764EB">
        <w:t xml:space="preserve"> RGB </w:t>
      </w:r>
      <w:proofErr w:type="spellStart"/>
      <w:r w:rsidRPr="002764EB">
        <w:t>color</w:t>
      </w:r>
      <w:proofErr w:type="spellEnd"/>
      <w:r w:rsidRPr="002764EB">
        <w:t xml:space="preserve"> </w:t>
      </w:r>
      <w:proofErr w:type="spellStart"/>
      <w:r w:rsidRPr="002764EB">
        <w:t>system</w:t>
      </w:r>
      <w:proofErr w:type="spellEnd"/>
      <w:r w:rsidRPr="002764EB">
        <w:t xml:space="preserve">. </w:t>
      </w:r>
      <w:proofErr w:type="spellStart"/>
      <w:r w:rsidRPr="002764EB">
        <w:t>If</w:t>
      </w:r>
      <w:proofErr w:type="spellEnd"/>
      <w:r w:rsidRPr="002764EB">
        <w:t xml:space="preserve"> </w:t>
      </w:r>
      <w:proofErr w:type="spellStart"/>
      <w:r w:rsidRPr="002764EB">
        <w:t>you</w:t>
      </w:r>
      <w:proofErr w:type="spellEnd"/>
      <w:r w:rsidRPr="002764EB">
        <w:t xml:space="preserve"> </w:t>
      </w:r>
      <w:proofErr w:type="spellStart"/>
      <w:r w:rsidRPr="002764EB">
        <w:t>are</w:t>
      </w:r>
      <w:proofErr w:type="spellEnd"/>
      <w:r w:rsidRPr="002764EB">
        <w:t xml:space="preserve"> </w:t>
      </w:r>
      <w:proofErr w:type="spellStart"/>
      <w:r w:rsidRPr="002764EB">
        <w:t>unsure</w:t>
      </w:r>
      <w:proofErr w:type="spellEnd"/>
      <w:r w:rsidRPr="002764EB">
        <w:t xml:space="preserve"> </w:t>
      </w:r>
      <w:proofErr w:type="spellStart"/>
      <w:r w:rsidRPr="002764EB">
        <w:t>about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colors</w:t>
      </w:r>
      <w:proofErr w:type="spellEnd"/>
      <w:r w:rsidRPr="002764EB">
        <w:t xml:space="preserve">, </w:t>
      </w: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worth</w:t>
      </w:r>
      <w:proofErr w:type="spellEnd"/>
      <w:r w:rsidRPr="002764EB">
        <w:t xml:space="preserve"> </w:t>
      </w:r>
      <w:proofErr w:type="spellStart"/>
      <w:r w:rsidRPr="002764EB">
        <w:t>checking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printed </w:t>
      </w:r>
      <w:proofErr w:type="spellStart"/>
      <w:r w:rsidRPr="002764EB">
        <w:t>colors</w:t>
      </w:r>
      <w:proofErr w:type="spellEnd"/>
      <w:r w:rsidRPr="002764EB">
        <w:t xml:space="preserve"> </w:t>
      </w:r>
      <w:proofErr w:type="spellStart"/>
      <w:r w:rsidRPr="002764EB">
        <w:t>on</w:t>
      </w:r>
      <w:proofErr w:type="spellEnd"/>
      <w:r w:rsidRPr="002764EB">
        <w:t xml:space="preserve"> a </w:t>
      </w:r>
      <w:proofErr w:type="spellStart"/>
      <w:r w:rsidRPr="002764EB">
        <w:t>color</w:t>
      </w:r>
      <w:proofErr w:type="spellEnd"/>
      <w:r w:rsidRPr="002764EB">
        <w:t xml:space="preserve"> </w:t>
      </w:r>
      <w:proofErr w:type="spellStart"/>
      <w:r w:rsidRPr="002764EB">
        <w:t>correct</w:t>
      </w:r>
      <w:proofErr w:type="spellEnd"/>
      <w:r w:rsidRPr="002764EB">
        <w:t xml:space="preserve"> </w:t>
      </w:r>
      <w:proofErr w:type="spellStart"/>
      <w:r w:rsidRPr="002764EB">
        <w:t>proof</w:t>
      </w:r>
      <w:proofErr w:type="spellEnd"/>
      <w:r w:rsidRPr="002764EB">
        <w:t>.</w:t>
      </w:r>
    </w:p>
    <w:p w14:paraId="42CF5029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r w:rsidRPr="002764EB">
        <w:t xml:space="preserve">The </w:t>
      </w:r>
      <w:proofErr w:type="spellStart"/>
      <w:r w:rsidRPr="002764EB">
        <w:t>submitted</w:t>
      </w:r>
      <w:proofErr w:type="spellEnd"/>
      <w:r w:rsidRPr="002764EB">
        <w:t xml:space="preserve"> printing </w:t>
      </w:r>
      <w:proofErr w:type="spellStart"/>
      <w:r w:rsidRPr="002764EB">
        <w:t>material</w:t>
      </w:r>
      <w:proofErr w:type="spellEnd"/>
      <w:r w:rsidRPr="002764EB">
        <w:t xml:space="preserve"> </w:t>
      </w:r>
      <w:proofErr w:type="spellStart"/>
      <w:r w:rsidRPr="002764EB">
        <w:t>should</w:t>
      </w:r>
      <w:proofErr w:type="spellEnd"/>
      <w:r w:rsidRPr="002764EB">
        <w:t xml:space="preserve"> </w:t>
      </w:r>
      <w:proofErr w:type="spellStart"/>
      <w:r w:rsidRPr="002764EB">
        <w:t>contain</w:t>
      </w:r>
      <w:proofErr w:type="spellEnd"/>
      <w:r w:rsidRPr="002764EB">
        <w:t xml:space="preserve"> </w:t>
      </w:r>
      <w:proofErr w:type="spellStart"/>
      <w:r w:rsidRPr="002764EB">
        <w:t>only</w:t>
      </w:r>
      <w:proofErr w:type="spellEnd"/>
      <w:r w:rsidRPr="002764EB">
        <w:t xml:space="preserve"> CMYK </w:t>
      </w:r>
      <w:proofErr w:type="spellStart"/>
      <w:r w:rsidRPr="002764EB">
        <w:t>colors</w:t>
      </w:r>
      <w:proofErr w:type="spellEnd"/>
      <w:r w:rsidRPr="002764EB">
        <w:t xml:space="preserve">, </w:t>
      </w:r>
      <w:proofErr w:type="spellStart"/>
      <w:r w:rsidRPr="002764EB">
        <w:t>there</w:t>
      </w:r>
      <w:proofErr w:type="spellEnd"/>
      <w:r w:rsidRPr="002764EB">
        <w:t xml:space="preserve"> </w:t>
      </w:r>
      <w:proofErr w:type="spellStart"/>
      <w:r w:rsidRPr="002764EB">
        <w:t>should</w:t>
      </w:r>
      <w:proofErr w:type="spellEnd"/>
      <w:r w:rsidRPr="002764EB">
        <w:t xml:space="preserve"> be no </w:t>
      </w:r>
      <w:proofErr w:type="spellStart"/>
      <w:r w:rsidRPr="002764EB">
        <w:t>direct</w:t>
      </w:r>
      <w:proofErr w:type="spellEnd"/>
      <w:r w:rsidRPr="002764EB">
        <w:t xml:space="preserve"> </w:t>
      </w:r>
      <w:proofErr w:type="spellStart"/>
      <w:r w:rsidRPr="002764EB">
        <w:t>colors</w:t>
      </w:r>
      <w:proofErr w:type="spellEnd"/>
      <w:r w:rsidRPr="002764EB">
        <w:t xml:space="preserve">. </w:t>
      </w:r>
    </w:p>
    <w:p w14:paraId="26431002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proofErr w:type="spellStart"/>
      <w:r w:rsidRPr="002764EB">
        <w:t>Direct</w:t>
      </w:r>
      <w:proofErr w:type="spellEnd"/>
      <w:r w:rsidRPr="002764EB">
        <w:t xml:space="preserve">, </w:t>
      </w:r>
      <w:proofErr w:type="spellStart"/>
      <w:r w:rsidRPr="002764EB">
        <w:t>pantone</w:t>
      </w:r>
      <w:proofErr w:type="spellEnd"/>
      <w:r w:rsidRPr="002764EB">
        <w:t xml:space="preserve"> </w:t>
      </w:r>
      <w:proofErr w:type="spellStart"/>
      <w:r w:rsidRPr="002764EB">
        <w:t>colors</w:t>
      </w:r>
      <w:proofErr w:type="spellEnd"/>
      <w:r w:rsidRPr="002764EB">
        <w:t xml:space="preserve"> </w:t>
      </w:r>
      <w:proofErr w:type="spellStart"/>
      <w:r w:rsidRPr="002764EB">
        <w:t>can</w:t>
      </w:r>
      <w:proofErr w:type="spellEnd"/>
      <w:r w:rsidRPr="002764EB">
        <w:t xml:space="preserve"> be </w:t>
      </w:r>
      <w:proofErr w:type="spellStart"/>
      <w:r w:rsidRPr="002764EB">
        <w:t>produced</w:t>
      </w:r>
      <w:proofErr w:type="spellEnd"/>
      <w:r w:rsidRPr="002764EB">
        <w:t xml:space="preserve"> </w:t>
      </w:r>
      <w:proofErr w:type="spellStart"/>
      <w:r w:rsidRPr="002764EB">
        <w:t>with</w:t>
      </w:r>
      <w:proofErr w:type="spellEnd"/>
      <w:r w:rsidRPr="002764EB">
        <w:t xml:space="preserve"> </w:t>
      </w:r>
      <w:proofErr w:type="spellStart"/>
      <w:r w:rsidRPr="002764EB">
        <w:t>offset</w:t>
      </w:r>
      <w:proofErr w:type="spellEnd"/>
      <w:r w:rsidRPr="002764EB">
        <w:t xml:space="preserve"> </w:t>
      </w:r>
      <w:proofErr w:type="spellStart"/>
      <w:r w:rsidRPr="002764EB">
        <w:t>technology</w:t>
      </w:r>
      <w:proofErr w:type="spellEnd"/>
      <w:r w:rsidRPr="002764EB">
        <w:t xml:space="preserve">, </w:t>
      </w:r>
      <w:proofErr w:type="spellStart"/>
      <w:r w:rsidRPr="002764EB">
        <w:t>but</w:t>
      </w:r>
      <w:proofErr w:type="spellEnd"/>
      <w:r w:rsidRPr="002764EB">
        <w:t xml:space="preserve"> </w:t>
      </w: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very</w:t>
      </w:r>
      <w:proofErr w:type="spellEnd"/>
      <w:r w:rsidRPr="002764EB">
        <w:t xml:space="preserve"> </w:t>
      </w:r>
      <w:proofErr w:type="spellStart"/>
      <w:r w:rsidRPr="002764EB">
        <w:t>expensive</w:t>
      </w:r>
      <w:proofErr w:type="spellEnd"/>
      <w:r w:rsidRPr="002764EB">
        <w:t xml:space="preserve"> and </w:t>
      </w:r>
      <w:proofErr w:type="spellStart"/>
      <w:r w:rsidRPr="002764EB">
        <w:t>time</w:t>
      </w:r>
      <w:proofErr w:type="spellEnd"/>
      <w:r w:rsidRPr="002764EB">
        <w:t xml:space="preserve">-consuming, </w:t>
      </w: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better</w:t>
      </w:r>
      <w:proofErr w:type="spellEnd"/>
      <w:r w:rsidRPr="002764EB">
        <w:t xml:space="preserve"> </w:t>
      </w:r>
      <w:proofErr w:type="spellStart"/>
      <w:r w:rsidRPr="002764EB">
        <w:t>to</w:t>
      </w:r>
      <w:proofErr w:type="spellEnd"/>
      <w:r w:rsidRPr="002764EB">
        <w:t xml:space="preserve"> </w:t>
      </w:r>
      <w:proofErr w:type="spellStart"/>
      <w:r w:rsidRPr="002764EB">
        <w:t>look</w:t>
      </w:r>
      <w:proofErr w:type="spellEnd"/>
      <w:r w:rsidRPr="002764EB">
        <w:t xml:space="preserve"> </w:t>
      </w:r>
      <w:proofErr w:type="spellStart"/>
      <w:r w:rsidRPr="002764EB">
        <w:t>at</w:t>
      </w:r>
      <w:proofErr w:type="spellEnd"/>
      <w:r w:rsidRPr="002764EB">
        <w:t xml:space="preserve"> </w:t>
      </w:r>
      <w:proofErr w:type="spellStart"/>
      <w:r w:rsidRPr="002764EB">
        <w:t>several</w:t>
      </w:r>
      <w:proofErr w:type="spellEnd"/>
      <w:r w:rsidRPr="002764EB">
        <w:t xml:space="preserve"> </w:t>
      </w:r>
      <w:proofErr w:type="spellStart"/>
      <w:r w:rsidRPr="002764EB">
        <w:t>prints</w:t>
      </w:r>
      <w:proofErr w:type="spellEnd"/>
      <w:r w:rsidRPr="002764EB">
        <w:t xml:space="preserve"> printed in </w:t>
      </w:r>
      <w:proofErr w:type="spellStart"/>
      <w:r w:rsidRPr="002764EB">
        <w:t>several</w:t>
      </w:r>
      <w:proofErr w:type="spellEnd"/>
      <w:r w:rsidRPr="002764EB">
        <w:t xml:space="preserve"> </w:t>
      </w:r>
      <w:proofErr w:type="spellStart"/>
      <w:r w:rsidRPr="002764EB">
        <w:t>modes</w:t>
      </w:r>
      <w:proofErr w:type="spellEnd"/>
      <w:r w:rsidRPr="002764EB">
        <w:t xml:space="preserve"> </w:t>
      </w:r>
      <w:proofErr w:type="spellStart"/>
      <w:r w:rsidRPr="002764EB">
        <w:t>to</w:t>
      </w:r>
      <w:proofErr w:type="spellEnd"/>
      <w:r w:rsidRPr="002764EB">
        <w:t xml:space="preserve"> </w:t>
      </w:r>
      <w:proofErr w:type="spellStart"/>
      <w:r w:rsidRPr="002764EB">
        <w:t>achieve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desired</w:t>
      </w:r>
      <w:proofErr w:type="spellEnd"/>
      <w:r w:rsidRPr="002764EB">
        <w:t xml:space="preserve"> </w:t>
      </w:r>
      <w:proofErr w:type="spellStart"/>
      <w:r w:rsidRPr="002764EB">
        <w:t>color</w:t>
      </w:r>
      <w:proofErr w:type="spellEnd"/>
      <w:r w:rsidRPr="002764EB">
        <w:t xml:space="preserve"> </w:t>
      </w:r>
      <w:proofErr w:type="spellStart"/>
      <w:r w:rsidRPr="002764EB">
        <w:t>effect</w:t>
      </w:r>
      <w:proofErr w:type="spellEnd"/>
      <w:r w:rsidRPr="002764EB">
        <w:t>.</w:t>
      </w:r>
    </w:p>
    <w:p w14:paraId="75C9F1C4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r w:rsidRPr="002764EB">
        <w:t xml:space="preserve">The </w:t>
      </w:r>
      <w:proofErr w:type="spellStart"/>
      <w:r w:rsidRPr="002764EB">
        <w:t>paint</w:t>
      </w:r>
      <w:proofErr w:type="spellEnd"/>
      <w:r w:rsidRPr="002764EB">
        <w:t xml:space="preserve"> </w:t>
      </w:r>
      <w:proofErr w:type="spellStart"/>
      <w:r w:rsidRPr="002764EB">
        <w:t>load</w:t>
      </w:r>
      <w:proofErr w:type="spellEnd"/>
      <w:r w:rsidRPr="002764EB">
        <w:t xml:space="preserve"> </w:t>
      </w:r>
      <w:proofErr w:type="spellStart"/>
      <w:r w:rsidRPr="002764EB">
        <w:t>should</w:t>
      </w:r>
      <w:proofErr w:type="spellEnd"/>
      <w:r w:rsidRPr="002764EB">
        <w:t xml:space="preserve"> </w:t>
      </w:r>
      <w:proofErr w:type="spellStart"/>
      <w:r w:rsidRPr="002764EB">
        <w:t>not</w:t>
      </w:r>
      <w:proofErr w:type="spellEnd"/>
      <w:r w:rsidRPr="002764EB">
        <w:t xml:space="preserve"> </w:t>
      </w:r>
      <w:proofErr w:type="spellStart"/>
      <w:r w:rsidRPr="002764EB">
        <w:t>exceed</w:t>
      </w:r>
      <w:proofErr w:type="spellEnd"/>
      <w:r w:rsidRPr="002764EB">
        <w:t xml:space="preserve"> 230%, </w:t>
      </w:r>
      <w:proofErr w:type="spellStart"/>
      <w:r w:rsidRPr="002764EB">
        <w:t>because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poster</w:t>
      </w:r>
      <w:proofErr w:type="spellEnd"/>
      <w:r w:rsidRPr="002764EB">
        <w:t xml:space="preserve"> </w:t>
      </w:r>
      <w:proofErr w:type="spellStart"/>
      <w:r w:rsidRPr="002764EB">
        <w:t>may</w:t>
      </w:r>
      <w:proofErr w:type="spellEnd"/>
      <w:r w:rsidRPr="002764EB">
        <w:t xml:space="preserve"> </w:t>
      </w:r>
      <w:proofErr w:type="spellStart"/>
      <w:r w:rsidRPr="002764EB">
        <w:t>break</w:t>
      </w:r>
      <w:proofErr w:type="spellEnd"/>
      <w:r w:rsidRPr="002764EB">
        <w:t xml:space="preserve"> </w:t>
      </w:r>
      <w:proofErr w:type="spellStart"/>
      <w:r w:rsidRPr="002764EB">
        <w:t>off</w:t>
      </w:r>
      <w:proofErr w:type="spellEnd"/>
      <w:r w:rsidRPr="002764EB">
        <w:t xml:space="preserve"> </w:t>
      </w:r>
      <w:proofErr w:type="spellStart"/>
      <w:r w:rsidRPr="002764EB">
        <w:t>due</w:t>
      </w:r>
      <w:proofErr w:type="spellEnd"/>
      <w:r w:rsidRPr="002764EB">
        <w:t xml:space="preserve"> </w:t>
      </w:r>
      <w:proofErr w:type="spellStart"/>
      <w:r w:rsidRPr="002764EB">
        <w:t>to</w:t>
      </w:r>
      <w:proofErr w:type="spellEnd"/>
      <w:r w:rsidRPr="002764EB">
        <w:t xml:space="preserve"> a </w:t>
      </w:r>
      <w:proofErr w:type="spellStart"/>
      <w:r w:rsidRPr="002764EB">
        <w:t>too</w:t>
      </w:r>
      <w:proofErr w:type="spellEnd"/>
      <w:r w:rsidRPr="002764EB">
        <w:t xml:space="preserve"> </w:t>
      </w:r>
      <w:proofErr w:type="spellStart"/>
      <w:r w:rsidRPr="002764EB">
        <w:t>thick</w:t>
      </w:r>
      <w:proofErr w:type="spellEnd"/>
      <w:r w:rsidRPr="002764EB">
        <w:t xml:space="preserve"> </w:t>
      </w:r>
      <w:proofErr w:type="spellStart"/>
      <w:r w:rsidRPr="002764EB">
        <w:t>layer</w:t>
      </w:r>
      <w:proofErr w:type="spellEnd"/>
      <w:r w:rsidRPr="002764EB">
        <w:t xml:space="preserve"> of </w:t>
      </w:r>
      <w:proofErr w:type="spellStart"/>
      <w:r w:rsidRPr="002764EB">
        <w:t>paint</w:t>
      </w:r>
      <w:proofErr w:type="spellEnd"/>
      <w:r w:rsidRPr="002764EB">
        <w:t xml:space="preserve">, </w:t>
      </w:r>
      <w:proofErr w:type="spellStart"/>
      <w:r w:rsidRPr="002764EB">
        <w:t>or</w:t>
      </w:r>
      <w:proofErr w:type="spellEnd"/>
      <w:r w:rsidRPr="002764EB">
        <w:t xml:space="preserve"> </w:t>
      </w:r>
      <w:proofErr w:type="spellStart"/>
      <w:r w:rsidRPr="002764EB">
        <w:t>it</w:t>
      </w:r>
      <w:proofErr w:type="spellEnd"/>
      <w:r w:rsidRPr="002764EB">
        <w:t xml:space="preserve"> </w:t>
      </w:r>
      <w:proofErr w:type="spellStart"/>
      <w:r w:rsidRPr="002764EB">
        <w:t>will</w:t>
      </w:r>
      <w:proofErr w:type="spellEnd"/>
      <w:r w:rsidRPr="002764EB">
        <w:t xml:space="preserve"> </w:t>
      </w:r>
      <w:proofErr w:type="spellStart"/>
      <w:r w:rsidRPr="002764EB">
        <w:t>come</w:t>
      </w:r>
      <w:proofErr w:type="spellEnd"/>
      <w:r w:rsidRPr="002764EB">
        <w:t xml:space="preserve"> </w:t>
      </w:r>
      <w:proofErr w:type="spellStart"/>
      <w:r w:rsidRPr="002764EB">
        <w:t>off</w:t>
      </w:r>
      <w:proofErr w:type="spellEnd"/>
      <w:r w:rsidRPr="002764EB">
        <w:t xml:space="preserve"> more </w:t>
      </w:r>
      <w:proofErr w:type="spellStart"/>
      <w:r w:rsidRPr="002764EB">
        <w:t>easily</w:t>
      </w:r>
      <w:proofErr w:type="spellEnd"/>
      <w:r w:rsidRPr="002764EB">
        <w:t xml:space="preserve"> </w:t>
      </w:r>
      <w:proofErr w:type="spellStart"/>
      <w:r w:rsidRPr="002764EB">
        <w:t>after</w:t>
      </w:r>
      <w:proofErr w:type="spellEnd"/>
      <w:r w:rsidRPr="002764EB">
        <w:t xml:space="preserve"> </w:t>
      </w:r>
      <w:proofErr w:type="spellStart"/>
      <w:r w:rsidRPr="002764EB">
        <w:t>placement</w:t>
      </w:r>
      <w:proofErr w:type="spellEnd"/>
      <w:r w:rsidRPr="002764EB">
        <w:t>.</w:t>
      </w:r>
    </w:p>
    <w:p w14:paraId="5F4CF29F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proofErr w:type="spellStart"/>
      <w:r w:rsidRPr="002764EB">
        <w:t>When</w:t>
      </w:r>
      <w:proofErr w:type="spellEnd"/>
      <w:r w:rsidRPr="002764EB">
        <w:t xml:space="preserve"> </w:t>
      </w:r>
      <w:proofErr w:type="spellStart"/>
      <w:r w:rsidRPr="002764EB">
        <w:t>setting</w:t>
      </w:r>
      <w:proofErr w:type="spellEnd"/>
      <w:r w:rsidRPr="002764EB">
        <w:t xml:space="preserve">, </w:t>
      </w: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important</w:t>
      </w:r>
      <w:proofErr w:type="spellEnd"/>
      <w:r w:rsidRPr="002764EB">
        <w:t xml:space="preserve"> </w:t>
      </w:r>
      <w:proofErr w:type="spellStart"/>
      <w:r w:rsidRPr="002764EB">
        <w:t>that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black</w:t>
      </w:r>
      <w:proofErr w:type="spellEnd"/>
      <w:r w:rsidRPr="002764EB">
        <w:t xml:space="preserve"> </w:t>
      </w:r>
      <w:proofErr w:type="spellStart"/>
      <w:r w:rsidRPr="002764EB">
        <w:t>color</w:t>
      </w:r>
      <w:proofErr w:type="spellEnd"/>
      <w:r w:rsidRPr="002764EB">
        <w:t xml:space="preserve"> is overprinted.</w:t>
      </w:r>
    </w:p>
    <w:p w14:paraId="2604B8DF" w14:textId="77777777" w:rsidR="000F22A7" w:rsidRDefault="000F22A7" w:rsidP="000F22A7">
      <w:pPr>
        <w:pStyle w:val="Listaszerbekezds"/>
        <w:numPr>
          <w:ilvl w:val="0"/>
          <w:numId w:val="2"/>
        </w:numPr>
      </w:pPr>
      <w:proofErr w:type="spellStart"/>
      <w:r w:rsidRPr="002764EB">
        <w:t>When</w:t>
      </w:r>
      <w:proofErr w:type="spellEnd"/>
      <w:r w:rsidRPr="002764EB">
        <w:t xml:space="preserve"> </w:t>
      </w:r>
      <w:proofErr w:type="spellStart"/>
      <w:r w:rsidRPr="002764EB">
        <w:t>planning</w:t>
      </w:r>
      <w:proofErr w:type="spellEnd"/>
      <w:r w:rsidRPr="002764EB">
        <w:t xml:space="preserve">, </w:t>
      </w: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also</w:t>
      </w:r>
      <w:proofErr w:type="spellEnd"/>
      <w:r w:rsidRPr="002764EB">
        <w:t xml:space="preserve"> </w:t>
      </w:r>
      <w:proofErr w:type="spellStart"/>
      <w:r w:rsidRPr="002764EB">
        <w:t>worth</w:t>
      </w:r>
      <w:proofErr w:type="spellEnd"/>
      <w:r w:rsidRPr="002764EB">
        <w:t xml:space="preserve"> </w:t>
      </w:r>
      <w:proofErr w:type="spellStart"/>
      <w:r w:rsidRPr="002764EB">
        <w:t>taking</w:t>
      </w:r>
      <w:proofErr w:type="spellEnd"/>
      <w:r w:rsidRPr="002764EB">
        <w:t xml:space="preserve"> </w:t>
      </w:r>
      <w:proofErr w:type="spellStart"/>
      <w:r w:rsidRPr="002764EB">
        <w:t>into</w:t>
      </w:r>
      <w:proofErr w:type="spellEnd"/>
      <w:r w:rsidRPr="002764EB">
        <w:t xml:space="preserve"> account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current</w:t>
      </w:r>
      <w:proofErr w:type="spellEnd"/>
      <w:r w:rsidRPr="002764EB">
        <w:t xml:space="preserve"> </w:t>
      </w:r>
      <w:proofErr w:type="spellStart"/>
      <w:r w:rsidRPr="002764EB">
        <w:t>weather</w:t>
      </w:r>
      <w:proofErr w:type="spellEnd"/>
      <w:r w:rsidRPr="002764EB">
        <w:t xml:space="preserve"> </w:t>
      </w:r>
      <w:proofErr w:type="spellStart"/>
      <w:r w:rsidRPr="002764EB">
        <w:t>conditions</w:t>
      </w:r>
      <w:proofErr w:type="spellEnd"/>
      <w:r w:rsidRPr="002764EB">
        <w:t xml:space="preserve">. </w:t>
      </w:r>
      <w:proofErr w:type="spellStart"/>
      <w:r w:rsidRPr="002764EB">
        <w:t>For</w:t>
      </w:r>
      <w:proofErr w:type="spellEnd"/>
      <w:r w:rsidRPr="002764EB">
        <w:t xml:space="preserve"> </w:t>
      </w:r>
      <w:proofErr w:type="spellStart"/>
      <w:r w:rsidRPr="002764EB">
        <w:t>example</w:t>
      </w:r>
      <w:proofErr w:type="spellEnd"/>
      <w:r w:rsidRPr="002764EB">
        <w:t xml:space="preserve">, in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summer</w:t>
      </w:r>
      <w:proofErr w:type="spellEnd"/>
      <w:r w:rsidRPr="002764EB">
        <w:t xml:space="preserve">, </w:t>
      </w: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not</w:t>
      </w:r>
      <w:proofErr w:type="spellEnd"/>
      <w:r w:rsidRPr="002764EB">
        <w:t xml:space="preserve"> </w:t>
      </w:r>
      <w:proofErr w:type="spellStart"/>
      <w:r w:rsidRPr="002764EB">
        <w:t>recommended</w:t>
      </w:r>
      <w:proofErr w:type="spellEnd"/>
      <w:r w:rsidRPr="002764EB">
        <w:t xml:space="preserve"> </w:t>
      </w:r>
      <w:proofErr w:type="spellStart"/>
      <w:r w:rsidRPr="002764EB">
        <w:t>to</w:t>
      </w:r>
      <w:proofErr w:type="spellEnd"/>
      <w:r w:rsidRPr="002764EB">
        <w:t xml:space="preserve"> </w:t>
      </w:r>
      <w:proofErr w:type="spellStart"/>
      <w:r w:rsidRPr="002764EB">
        <w:t>create</w:t>
      </w:r>
      <w:proofErr w:type="spellEnd"/>
      <w:r w:rsidRPr="002764EB">
        <w:t xml:space="preserve"> </w:t>
      </w:r>
      <w:proofErr w:type="spellStart"/>
      <w:r w:rsidRPr="002764EB">
        <w:t>dark</w:t>
      </w:r>
      <w:proofErr w:type="spellEnd"/>
      <w:r w:rsidRPr="002764EB">
        <w:t xml:space="preserve">, </w:t>
      </w:r>
      <w:proofErr w:type="spellStart"/>
      <w:r w:rsidRPr="002764EB">
        <w:t>saturated</w:t>
      </w:r>
      <w:proofErr w:type="spellEnd"/>
      <w:r w:rsidRPr="002764EB">
        <w:t xml:space="preserve"> </w:t>
      </w:r>
      <w:proofErr w:type="spellStart"/>
      <w:r w:rsidRPr="002764EB">
        <w:t>posters</w:t>
      </w:r>
      <w:proofErr w:type="spellEnd"/>
      <w:r w:rsidRPr="002764EB">
        <w:t xml:space="preserve"> </w:t>
      </w:r>
      <w:proofErr w:type="spellStart"/>
      <w:r w:rsidRPr="002764EB">
        <w:t>due</w:t>
      </w:r>
      <w:proofErr w:type="spellEnd"/>
      <w:r w:rsidRPr="002764EB">
        <w:t xml:space="preserve"> </w:t>
      </w:r>
      <w:proofErr w:type="spellStart"/>
      <w:r w:rsidRPr="002764EB">
        <w:t>to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UV </w:t>
      </w:r>
      <w:proofErr w:type="spellStart"/>
      <w:r w:rsidRPr="002764EB">
        <w:t>effect</w:t>
      </w:r>
      <w:proofErr w:type="spellEnd"/>
      <w:r w:rsidRPr="002764EB">
        <w:t xml:space="preserve">. </w:t>
      </w:r>
      <w:proofErr w:type="spellStart"/>
      <w:r w:rsidRPr="002764EB">
        <w:t>It</w:t>
      </w:r>
      <w:proofErr w:type="spellEnd"/>
      <w:r w:rsidRPr="002764EB">
        <w:t xml:space="preserve"> </w:t>
      </w:r>
      <w:proofErr w:type="spellStart"/>
      <w:r w:rsidRPr="002764EB">
        <w:t>fades</w:t>
      </w:r>
      <w:proofErr w:type="spellEnd"/>
      <w:r w:rsidRPr="002764EB">
        <w:t xml:space="preserve"> and is </w:t>
      </w:r>
      <w:proofErr w:type="spellStart"/>
      <w:r w:rsidRPr="002764EB">
        <w:t>damaged</w:t>
      </w:r>
      <w:proofErr w:type="spellEnd"/>
      <w:r w:rsidRPr="002764EB">
        <w:t xml:space="preserve"> more </w:t>
      </w:r>
      <w:proofErr w:type="spellStart"/>
      <w:r w:rsidRPr="002764EB">
        <w:t>easily</w:t>
      </w:r>
      <w:proofErr w:type="spellEnd"/>
      <w:r w:rsidRPr="002764EB">
        <w:t>.</w:t>
      </w:r>
    </w:p>
    <w:p w14:paraId="1E350733" w14:textId="77777777" w:rsidR="000F22A7" w:rsidRDefault="000F22A7" w:rsidP="000F22A7">
      <w:pPr>
        <w:pStyle w:val="Listaszerbekezds"/>
        <w:numPr>
          <w:ilvl w:val="0"/>
          <w:numId w:val="2"/>
        </w:numPr>
      </w:pPr>
      <w:r w:rsidRPr="002764EB">
        <w:t xml:space="preserve">In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spirit</w:t>
      </w:r>
      <w:proofErr w:type="spellEnd"/>
      <w:r w:rsidRPr="002764EB">
        <w:t xml:space="preserve"> of </w:t>
      </w:r>
      <w:proofErr w:type="spellStart"/>
      <w:r w:rsidRPr="002764EB">
        <w:t>environmentally</w:t>
      </w:r>
      <w:proofErr w:type="spellEnd"/>
      <w:r w:rsidRPr="002764EB">
        <w:t xml:space="preserve"> </w:t>
      </w:r>
      <w:proofErr w:type="spellStart"/>
      <w:r w:rsidRPr="002764EB">
        <w:t>friendly</w:t>
      </w:r>
      <w:proofErr w:type="spellEnd"/>
      <w:r w:rsidRPr="002764EB">
        <w:t xml:space="preserve"> </w:t>
      </w:r>
      <w:proofErr w:type="spellStart"/>
      <w:r w:rsidRPr="002764EB">
        <w:t>technology</w:t>
      </w:r>
      <w:proofErr w:type="spellEnd"/>
      <w:r w:rsidRPr="002764EB">
        <w:t xml:space="preserve">,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posters</w:t>
      </w:r>
      <w:proofErr w:type="spellEnd"/>
      <w:r w:rsidRPr="002764EB">
        <w:t xml:space="preserve"> </w:t>
      </w:r>
      <w:proofErr w:type="spellStart"/>
      <w:r w:rsidRPr="002764EB">
        <w:t>are</w:t>
      </w:r>
      <w:proofErr w:type="spellEnd"/>
      <w:r w:rsidRPr="002764EB">
        <w:t xml:space="preserve"> </w:t>
      </w:r>
      <w:proofErr w:type="spellStart"/>
      <w:r w:rsidRPr="002764EB">
        <w:t>made</w:t>
      </w:r>
      <w:proofErr w:type="spellEnd"/>
      <w:r w:rsidRPr="002764EB">
        <w:t xml:space="preserve"> </w:t>
      </w:r>
      <w:proofErr w:type="spellStart"/>
      <w:r w:rsidRPr="002764EB">
        <w:t>on</w:t>
      </w:r>
      <w:proofErr w:type="spellEnd"/>
      <w:r w:rsidRPr="002764EB">
        <w:t xml:space="preserve"> FSC </w:t>
      </w:r>
      <w:proofErr w:type="spellStart"/>
      <w:r w:rsidRPr="002764EB">
        <w:t>paper</w:t>
      </w:r>
      <w:proofErr w:type="spellEnd"/>
      <w:r w:rsidRPr="002764EB">
        <w:t xml:space="preserve">, </w:t>
      </w:r>
      <w:proofErr w:type="spellStart"/>
      <w:r w:rsidRPr="002764EB">
        <w:t>with</w:t>
      </w:r>
      <w:proofErr w:type="spellEnd"/>
      <w:r w:rsidRPr="002764EB">
        <w:t xml:space="preserve"> </w:t>
      </w:r>
      <w:proofErr w:type="spellStart"/>
      <w:r w:rsidRPr="002764EB">
        <w:t>water-based</w:t>
      </w:r>
      <w:proofErr w:type="spellEnd"/>
      <w:r w:rsidRPr="002764EB">
        <w:t xml:space="preserve"> </w:t>
      </w:r>
      <w:proofErr w:type="spellStart"/>
      <w:r w:rsidRPr="002764EB">
        <w:t>paint</w:t>
      </w:r>
      <w:proofErr w:type="spellEnd"/>
      <w:r w:rsidRPr="002764EB">
        <w:t xml:space="preserve"> (</w:t>
      </w:r>
      <w:proofErr w:type="spellStart"/>
      <w:r w:rsidRPr="002764EB">
        <w:t>replacing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previous</w:t>
      </w:r>
      <w:proofErr w:type="spellEnd"/>
      <w:r w:rsidRPr="002764EB">
        <w:t xml:space="preserve"> </w:t>
      </w:r>
      <w:proofErr w:type="spellStart"/>
      <w:r w:rsidRPr="002764EB">
        <w:t>solvent</w:t>
      </w:r>
      <w:proofErr w:type="spellEnd"/>
      <w:r w:rsidRPr="002764EB">
        <w:t xml:space="preserve"> </w:t>
      </w:r>
      <w:proofErr w:type="spellStart"/>
      <w:r w:rsidRPr="002764EB">
        <w:t>solution</w:t>
      </w:r>
      <w:proofErr w:type="spellEnd"/>
      <w:r w:rsidRPr="002764EB">
        <w:t>).</w:t>
      </w:r>
    </w:p>
    <w:p w14:paraId="7361EE3D" w14:textId="77777777" w:rsidR="000F22A7" w:rsidRDefault="000F22A7" w:rsidP="000F22A7">
      <w:pPr>
        <w:pStyle w:val="Listaszerbekezds"/>
        <w:numPr>
          <w:ilvl w:val="0"/>
          <w:numId w:val="2"/>
        </w:numPr>
      </w:pPr>
      <w:r>
        <w:t xml:space="preserve">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case</w:t>
      </w:r>
      <w:proofErr w:type="spellEnd"/>
      <w:r>
        <w:t xml:space="preserve"> of an English text,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 must be </w:t>
      </w:r>
      <w:proofErr w:type="spellStart"/>
      <w:r>
        <w:t>indicated</w:t>
      </w:r>
      <w:proofErr w:type="spellEnd"/>
      <w:r>
        <w:t xml:space="preserve"> in </w:t>
      </w:r>
      <w:proofErr w:type="spellStart"/>
      <w:r>
        <w:t>Hungarian</w:t>
      </w:r>
      <w:proofErr w:type="spellEnd"/>
      <w:r>
        <w:t xml:space="preserve">, </w:t>
      </w:r>
      <w:proofErr w:type="spellStart"/>
      <w:r>
        <w:t>at</w:t>
      </w:r>
      <w:proofErr w:type="spellEnd"/>
      <w:r>
        <w:t xml:space="preserve"> </w:t>
      </w:r>
      <w:proofErr w:type="spellStart"/>
      <w:r>
        <w:t>least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clearly</w:t>
      </w:r>
      <w:proofErr w:type="spellEnd"/>
      <w:r>
        <w:t xml:space="preserve"> and </w:t>
      </w:r>
      <w:proofErr w:type="spellStart"/>
      <w:r>
        <w:t>at</w:t>
      </w:r>
      <w:proofErr w:type="spellEnd"/>
      <w:r>
        <w:t xml:space="preserve"> </w:t>
      </w:r>
      <w:proofErr w:type="spellStart"/>
      <w:r>
        <w:t>least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size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foreign</w:t>
      </w:r>
      <w:proofErr w:type="spellEnd"/>
      <w:r>
        <w:t xml:space="preserve"> </w:t>
      </w:r>
      <w:proofErr w:type="spellStart"/>
      <w:r>
        <w:t>language</w:t>
      </w:r>
      <w:proofErr w:type="spellEnd"/>
      <w:r>
        <w:t xml:space="preserve"> text (part of </w:t>
      </w:r>
      <w:proofErr w:type="spellStart"/>
      <w:r>
        <w:t>the</w:t>
      </w:r>
      <w:proofErr w:type="spellEnd"/>
      <w:r>
        <w:t xml:space="preserve"> text).</w:t>
      </w:r>
    </w:p>
    <w:p w14:paraId="0EFD9BA4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r>
        <w:t xml:space="preserve">In </w:t>
      </w:r>
      <w:proofErr w:type="spellStart"/>
      <w:r>
        <w:t>case</w:t>
      </w:r>
      <w:proofErr w:type="spellEnd"/>
      <w:r>
        <w:t xml:space="preserve"> of </w:t>
      </w:r>
      <w:proofErr w:type="spellStart"/>
      <w:r>
        <w:t>doubtful</w:t>
      </w:r>
      <w:proofErr w:type="spellEnd"/>
      <w:r>
        <w:t xml:space="preserve">, </w:t>
      </w:r>
      <w:proofErr w:type="spellStart"/>
      <w:r>
        <w:t>disturbing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astonishing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,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worth</w:t>
      </w:r>
      <w:proofErr w:type="spellEnd"/>
      <w:r>
        <w:t xml:space="preserve"> </w:t>
      </w:r>
      <w:proofErr w:type="spellStart"/>
      <w:r>
        <w:t>asking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opinion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ÖRT in </w:t>
      </w:r>
      <w:proofErr w:type="spellStart"/>
      <w:r>
        <w:t>advance</w:t>
      </w:r>
      <w:proofErr w:type="spellEnd"/>
      <w:r>
        <w:t xml:space="preserve"> </w:t>
      </w:r>
      <w:proofErr w:type="spellStart"/>
      <w:r>
        <w:t>before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material</w:t>
      </w:r>
      <w:proofErr w:type="spellEnd"/>
      <w:r>
        <w:t xml:space="preserve"> is </w:t>
      </w:r>
      <w:proofErr w:type="spellStart"/>
      <w:r>
        <w:t>submitted</w:t>
      </w:r>
      <w:proofErr w:type="spellEnd"/>
      <w:r>
        <w:t>.</w:t>
      </w:r>
    </w:p>
    <w:p w14:paraId="32489142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r w:rsidRPr="002764EB">
        <w:t xml:space="preserve">The printing </w:t>
      </w:r>
      <w:proofErr w:type="spellStart"/>
      <w:r w:rsidRPr="002764EB">
        <w:t>material</w:t>
      </w:r>
      <w:proofErr w:type="spellEnd"/>
      <w:r w:rsidRPr="002764EB">
        <w:t xml:space="preserve"> of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billboard</w:t>
      </w:r>
      <w:proofErr w:type="spellEnd"/>
      <w:r w:rsidRPr="002764EB">
        <w:t xml:space="preserve"> must </w:t>
      </w:r>
      <w:proofErr w:type="spellStart"/>
      <w:r w:rsidRPr="002764EB">
        <w:t>not</w:t>
      </w:r>
      <w:proofErr w:type="spellEnd"/>
      <w:r w:rsidRPr="002764EB">
        <w:t xml:space="preserve"> be </w:t>
      </w:r>
      <w:proofErr w:type="spellStart"/>
      <w:r w:rsidRPr="002764EB">
        <w:t>delivered</w:t>
      </w:r>
      <w:proofErr w:type="spellEnd"/>
      <w:r w:rsidRPr="002764EB">
        <w:t xml:space="preserve"> in </w:t>
      </w:r>
      <w:proofErr w:type="spellStart"/>
      <w:r w:rsidRPr="002764EB">
        <w:t>segmentation</w:t>
      </w:r>
      <w:proofErr w:type="spellEnd"/>
      <w:r w:rsidRPr="002764EB">
        <w:t xml:space="preserve">, </w:t>
      </w:r>
      <w:proofErr w:type="spellStart"/>
      <w:r w:rsidRPr="002764EB">
        <w:t>but</w:t>
      </w:r>
      <w:proofErr w:type="spellEnd"/>
      <w:r w:rsidRPr="002764EB">
        <w:t xml:space="preserve"> </w:t>
      </w:r>
      <w:proofErr w:type="spellStart"/>
      <w:r w:rsidRPr="002764EB">
        <w:t>as</w:t>
      </w:r>
      <w:proofErr w:type="spellEnd"/>
      <w:r w:rsidRPr="002764EB">
        <w:t xml:space="preserve"> a </w:t>
      </w:r>
      <w:proofErr w:type="spellStart"/>
      <w:r w:rsidRPr="002764EB">
        <w:t>whole</w:t>
      </w:r>
      <w:proofErr w:type="spellEnd"/>
      <w:r w:rsidRPr="002764EB">
        <w:t xml:space="preserve">. </w:t>
      </w: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segmented</w:t>
      </w:r>
      <w:proofErr w:type="spellEnd"/>
      <w:r w:rsidRPr="002764EB">
        <w:t xml:space="preserve"> </w:t>
      </w:r>
      <w:proofErr w:type="spellStart"/>
      <w:r w:rsidRPr="002764EB">
        <w:t>at</w:t>
      </w:r>
      <w:proofErr w:type="spellEnd"/>
      <w:r w:rsidRPr="002764EB">
        <w:t xml:space="preserve"> </w:t>
      </w:r>
      <w:proofErr w:type="spellStart"/>
      <w:r w:rsidRPr="002764EB">
        <w:t>prepress</w:t>
      </w:r>
      <w:proofErr w:type="spellEnd"/>
      <w:r w:rsidRPr="002764EB">
        <w:t xml:space="preserve"> in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way</w:t>
      </w:r>
      <w:proofErr w:type="spellEnd"/>
      <w:r w:rsidRPr="002764EB">
        <w:t xml:space="preserve"> </w:t>
      </w:r>
      <w:proofErr w:type="spellStart"/>
      <w:r w:rsidRPr="002764EB">
        <w:t>that</w:t>
      </w:r>
      <w:proofErr w:type="spellEnd"/>
      <w:r w:rsidRPr="002764EB">
        <w:t xml:space="preserve"> </w:t>
      </w:r>
      <w:proofErr w:type="spellStart"/>
      <w:r w:rsidRPr="002764EB">
        <w:t>media</w:t>
      </w:r>
      <w:proofErr w:type="spellEnd"/>
      <w:r w:rsidRPr="002764EB">
        <w:t xml:space="preserve"> </w:t>
      </w:r>
      <w:proofErr w:type="spellStart"/>
      <w:r w:rsidRPr="002764EB">
        <w:t>owners</w:t>
      </w:r>
      <w:proofErr w:type="spellEnd"/>
      <w:r w:rsidRPr="002764EB">
        <w:t xml:space="preserve"> </w:t>
      </w:r>
      <w:proofErr w:type="spellStart"/>
      <w:r w:rsidRPr="002764EB">
        <w:t>request</w:t>
      </w:r>
      <w:proofErr w:type="spellEnd"/>
      <w:r w:rsidRPr="002764EB">
        <w:t>.</w:t>
      </w:r>
    </w:p>
    <w:p w14:paraId="24F97109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proofErr w:type="spellStart"/>
      <w:r w:rsidRPr="002764EB">
        <w:t>When</w:t>
      </w:r>
      <w:proofErr w:type="spellEnd"/>
      <w:r w:rsidRPr="002764EB">
        <w:t xml:space="preserve"> designing, </w:t>
      </w:r>
      <w:proofErr w:type="spellStart"/>
      <w:r w:rsidRPr="002764EB">
        <w:t>important</w:t>
      </w:r>
      <w:proofErr w:type="spellEnd"/>
      <w:r w:rsidRPr="002764EB">
        <w:t xml:space="preserve"> </w:t>
      </w:r>
      <w:proofErr w:type="spellStart"/>
      <w:r w:rsidRPr="002764EB">
        <w:t>information</w:t>
      </w:r>
      <w:proofErr w:type="spellEnd"/>
      <w:r w:rsidRPr="002764EB">
        <w:t xml:space="preserve"> </w:t>
      </w:r>
      <w:proofErr w:type="spellStart"/>
      <w:r w:rsidRPr="002764EB">
        <w:t>should</w:t>
      </w:r>
      <w:proofErr w:type="spellEnd"/>
      <w:r w:rsidRPr="002764EB">
        <w:t xml:space="preserve"> be </w:t>
      </w:r>
      <w:proofErr w:type="spellStart"/>
      <w:r w:rsidRPr="002764EB">
        <w:t>placed</w:t>
      </w:r>
      <w:proofErr w:type="spellEnd"/>
      <w:r w:rsidRPr="002764EB">
        <w:t xml:space="preserve"> 20-20 </w:t>
      </w:r>
      <w:proofErr w:type="spellStart"/>
      <w:r w:rsidRPr="002764EB">
        <w:t>centimeters</w:t>
      </w:r>
      <w:proofErr w:type="spellEnd"/>
      <w:r w:rsidRPr="002764EB">
        <w:t xml:space="preserve"> </w:t>
      </w:r>
      <w:proofErr w:type="spellStart"/>
      <w:r w:rsidRPr="002764EB">
        <w:t>from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edges</w:t>
      </w:r>
      <w:proofErr w:type="spellEnd"/>
      <w:r w:rsidRPr="002764EB">
        <w:t xml:space="preserve"> of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poster</w:t>
      </w:r>
      <w:proofErr w:type="spellEnd"/>
      <w:r w:rsidRPr="002764EB">
        <w:t xml:space="preserve"> in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case</w:t>
      </w:r>
      <w:proofErr w:type="spellEnd"/>
      <w:r w:rsidRPr="002764EB">
        <w:t xml:space="preserve"> of </w:t>
      </w:r>
      <w:proofErr w:type="spellStart"/>
      <w:r w:rsidRPr="002764EB">
        <w:t>billboards</w:t>
      </w:r>
      <w:proofErr w:type="spellEnd"/>
      <w:r w:rsidRPr="002764EB">
        <w:t xml:space="preserve">, and 5-5 </w:t>
      </w:r>
      <w:proofErr w:type="spellStart"/>
      <w:r w:rsidRPr="002764EB">
        <w:t>centimeters</w:t>
      </w:r>
      <w:proofErr w:type="spellEnd"/>
      <w:r w:rsidRPr="002764EB">
        <w:t xml:space="preserve"> in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case</w:t>
      </w:r>
      <w:proofErr w:type="spellEnd"/>
      <w:r w:rsidRPr="002764EB">
        <w:t xml:space="preserve"> of </w:t>
      </w:r>
      <w:proofErr w:type="spellStart"/>
      <w:r w:rsidRPr="002764EB">
        <w:t>citylights</w:t>
      </w:r>
      <w:proofErr w:type="spellEnd"/>
      <w:r w:rsidRPr="002764EB">
        <w:t xml:space="preserve">, </w:t>
      </w:r>
      <w:proofErr w:type="spellStart"/>
      <w:r w:rsidRPr="002764EB">
        <w:t>because</w:t>
      </w:r>
      <w:proofErr w:type="spellEnd"/>
      <w:r w:rsidRPr="002764EB">
        <w:t xml:space="preserve"> </w:t>
      </w:r>
      <w:proofErr w:type="spellStart"/>
      <w:r w:rsidRPr="002764EB">
        <w:t>this</w:t>
      </w:r>
      <w:proofErr w:type="spellEnd"/>
      <w:r w:rsidRPr="002764EB">
        <w:t xml:space="preserve"> </w:t>
      </w:r>
      <w:proofErr w:type="spellStart"/>
      <w:r w:rsidRPr="002764EB">
        <w:t>strip</w:t>
      </w:r>
      <w:proofErr w:type="spellEnd"/>
      <w:r w:rsidRPr="002764EB">
        <w:t xml:space="preserve"> </w:t>
      </w:r>
      <w:proofErr w:type="spellStart"/>
      <w:r w:rsidRPr="002764EB">
        <w:t>may</w:t>
      </w:r>
      <w:proofErr w:type="spellEnd"/>
      <w:r w:rsidRPr="002764EB">
        <w:t xml:space="preserve"> be </w:t>
      </w:r>
      <w:proofErr w:type="spellStart"/>
      <w:r w:rsidRPr="002764EB">
        <w:t>cut</w:t>
      </w:r>
      <w:proofErr w:type="spellEnd"/>
      <w:r w:rsidRPr="002764EB">
        <w:t xml:space="preserve"> </w:t>
      </w:r>
      <w:proofErr w:type="spellStart"/>
      <w:r w:rsidRPr="002764EB">
        <w:t>off</w:t>
      </w:r>
      <w:proofErr w:type="spellEnd"/>
      <w:r w:rsidRPr="002764EB">
        <w:t xml:space="preserve"> </w:t>
      </w:r>
      <w:proofErr w:type="spellStart"/>
      <w:r w:rsidRPr="002764EB">
        <w:t>due</w:t>
      </w:r>
      <w:proofErr w:type="spellEnd"/>
      <w:r w:rsidRPr="002764EB">
        <w:t xml:space="preserve"> </w:t>
      </w:r>
      <w:proofErr w:type="spellStart"/>
      <w:r w:rsidRPr="002764EB">
        <w:t>to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elongation</w:t>
      </w:r>
      <w:proofErr w:type="spellEnd"/>
      <w:r w:rsidRPr="002764EB">
        <w:t xml:space="preserve"> of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poster</w:t>
      </w:r>
      <w:proofErr w:type="spellEnd"/>
      <w:r w:rsidRPr="002764EB">
        <w:t xml:space="preserve"> </w:t>
      </w:r>
      <w:proofErr w:type="spellStart"/>
      <w:r w:rsidRPr="002764EB">
        <w:t>when</w:t>
      </w:r>
      <w:proofErr w:type="spellEnd"/>
      <w:r w:rsidRPr="002764EB">
        <w:t xml:space="preserve"> </w:t>
      </w:r>
      <w:proofErr w:type="spellStart"/>
      <w:r w:rsidRPr="002764EB">
        <w:t>placing</w:t>
      </w:r>
      <w:proofErr w:type="spellEnd"/>
      <w:r w:rsidRPr="002764EB">
        <w:t xml:space="preserve"> </w:t>
      </w:r>
      <w:proofErr w:type="spellStart"/>
      <w:r w:rsidRPr="002764EB">
        <w:t>it</w:t>
      </w:r>
      <w:proofErr w:type="spellEnd"/>
      <w:r w:rsidRPr="002764EB">
        <w:t xml:space="preserve">, and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edge</w:t>
      </w:r>
      <w:proofErr w:type="spellEnd"/>
      <w:r w:rsidRPr="002764EB">
        <w:t xml:space="preserve"> of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equipment</w:t>
      </w:r>
      <w:proofErr w:type="spellEnd"/>
      <w:r w:rsidRPr="002764EB">
        <w:t xml:space="preserve"> </w:t>
      </w:r>
      <w:proofErr w:type="spellStart"/>
      <w:r w:rsidRPr="002764EB">
        <w:t>may</w:t>
      </w:r>
      <w:proofErr w:type="spellEnd"/>
      <w:r w:rsidRPr="002764EB">
        <w:t xml:space="preserve"> </w:t>
      </w:r>
      <w:proofErr w:type="spellStart"/>
      <w:r w:rsidRPr="002764EB">
        <w:t>cover</w:t>
      </w:r>
      <w:proofErr w:type="spellEnd"/>
      <w:r w:rsidRPr="002764EB">
        <w:t xml:space="preserve"> </w:t>
      </w:r>
      <w:proofErr w:type="spellStart"/>
      <w:r w:rsidRPr="002764EB">
        <w:t>it</w:t>
      </w:r>
      <w:proofErr w:type="spellEnd"/>
      <w:r w:rsidRPr="002764EB">
        <w:t xml:space="preserve"> in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case</w:t>
      </w:r>
      <w:proofErr w:type="spellEnd"/>
      <w:r w:rsidRPr="002764EB">
        <w:t xml:space="preserve"> of </w:t>
      </w:r>
      <w:proofErr w:type="spellStart"/>
      <w:r w:rsidRPr="002764EB">
        <w:t>citylights</w:t>
      </w:r>
      <w:proofErr w:type="spellEnd"/>
      <w:r w:rsidRPr="002764EB">
        <w:t>.</w:t>
      </w:r>
    </w:p>
    <w:p w14:paraId="10723ADE" w14:textId="77777777" w:rsidR="000F22A7" w:rsidRPr="002764EB" w:rsidRDefault="000F22A7" w:rsidP="000F22A7">
      <w:pPr>
        <w:pStyle w:val="Listaszerbekezds"/>
        <w:numPr>
          <w:ilvl w:val="0"/>
          <w:numId w:val="2"/>
        </w:numPr>
      </w:pPr>
      <w:proofErr w:type="spellStart"/>
      <w:r w:rsidRPr="002764EB">
        <w:t>When</w:t>
      </w:r>
      <w:proofErr w:type="spellEnd"/>
      <w:r w:rsidRPr="002764EB">
        <w:t xml:space="preserve"> designing a </w:t>
      </w:r>
      <w:proofErr w:type="spellStart"/>
      <w:r w:rsidRPr="002764EB">
        <w:t>billboard</w:t>
      </w:r>
      <w:proofErr w:type="spellEnd"/>
      <w:r w:rsidRPr="002764EB">
        <w:t xml:space="preserve">, </w:t>
      </w:r>
      <w:proofErr w:type="spellStart"/>
      <w:r w:rsidRPr="002764EB">
        <w:t>it</w:t>
      </w:r>
      <w:proofErr w:type="spellEnd"/>
      <w:r w:rsidRPr="002764EB">
        <w:t xml:space="preserve"> is </w:t>
      </w:r>
      <w:proofErr w:type="spellStart"/>
      <w:r w:rsidRPr="002764EB">
        <w:t>worth</w:t>
      </w:r>
      <w:proofErr w:type="spellEnd"/>
      <w:r w:rsidRPr="002764EB">
        <w:t xml:space="preserve"> </w:t>
      </w:r>
      <w:proofErr w:type="spellStart"/>
      <w:r w:rsidRPr="002764EB">
        <w:t>considering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segmentation</w:t>
      </w:r>
      <w:proofErr w:type="spellEnd"/>
      <w:r w:rsidRPr="002764EB">
        <w:t xml:space="preserve"> of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posters</w:t>
      </w:r>
      <w:proofErr w:type="spellEnd"/>
      <w:r w:rsidRPr="002764EB">
        <w:t xml:space="preserve">, </w:t>
      </w:r>
      <w:proofErr w:type="spellStart"/>
      <w:r w:rsidRPr="002764EB">
        <w:t>so</w:t>
      </w:r>
      <w:proofErr w:type="spellEnd"/>
      <w:r w:rsidRPr="002764EB">
        <w:t xml:space="preserve"> </w:t>
      </w:r>
      <w:proofErr w:type="spellStart"/>
      <w:r w:rsidRPr="002764EB">
        <w:t>that</w:t>
      </w:r>
      <w:proofErr w:type="spellEnd"/>
      <w:r w:rsidRPr="002764EB">
        <w:t xml:space="preserve"> </w:t>
      </w:r>
      <w:proofErr w:type="spellStart"/>
      <w:r w:rsidRPr="002764EB">
        <w:t>there</w:t>
      </w:r>
      <w:proofErr w:type="spellEnd"/>
      <w:r w:rsidRPr="002764EB">
        <w:t xml:space="preserve"> is </w:t>
      </w:r>
      <w:proofErr w:type="spellStart"/>
      <w:r w:rsidRPr="002764EB">
        <w:t>not</w:t>
      </w:r>
      <w:proofErr w:type="spellEnd"/>
      <w:r w:rsidRPr="002764EB">
        <w:t xml:space="preserve"> </w:t>
      </w:r>
      <w:proofErr w:type="spellStart"/>
      <w:r w:rsidRPr="002764EB">
        <w:t>important</w:t>
      </w:r>
      <w:proofErr w:type="spellEnd"/>
      <w:r w:rsidRPr="002764EB">
        <w:t xml:space="preserve"> </w:t>
      </w:r>
      <w:proofErr w:type="spellStart"/>
      <w:r w:rsidRPr="002764EB">
        <w:t>information</w:t>
      </w:r>
      <w:proofErr w:type="spellEnd"/>
      <w:r w:rsidRPr="002764EB">
        <w:t xml:space="preserve"> and </w:t>
      </w:r>
      <w:proofErr w:type="spellStart"/>
      <w:r w:rsidRPr="002764EB">
        <w:t>letters</w:t>
      </w:r>
      <w:proofErr w:type="spellEnd"/>
      <w:r w:rsidRPr="002764EB">
        <w:t xml:space="preserve"> </w:t>
      </w:r>
      <w:proofErr w:type="spellStart"/>
      <w:r w:rsidRPr="002764EB">
        <w:t>at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</w:t>
      </w:r>
      <w:proofErr w:type="spellStart"/>
      <w:r w:rsidRPr="002764EB">
        <w:t>jointed</w:t>
      </w:r>
      <w:proofErr w:type="spellEnd"/>
      <w:r w:rsidRPr="002764EB">
        <w:t xml:space="preserve"> parts. </w:t>
      </w:r>
      <w:proofErr w:type="spellStart"/>
      <w:r w:rsidRPr="002764EB">
        <w:t>See</w:t>
      </w:r>
      <w:proofErr w:type="spellEnd"/>
      <w:r w:rsidRPr="002764EB">
        <w:t xml:space="preserve"> </w:t>
      </w:r>
      <w:proofErr w:type="spellStart"/>
      <w:r w:rsidRPr="002764EB">
        <w:t>the</w:t>
      </w:r>
      <w:proofErr w:type="spellEnd"/>
      <w:r w:rsidRPr="002764EB">
        <w:t xml:space="preserve"> image </w:t>
      </w:r>
      <w:proofErr w:type="spellStart"/>
      <w:r w:rsidRPr="002764EB">
        <w:t>below</w:t>
      </w:r>
      <w:proofErr w:type="spellEnd"/>
      <w:r w:rsidRPr="002764EB">
        <w:t>.</w:t>
      </w:r>
    </w:p>
    <w:p w14:paraId="09490CE6" w14:textId="77777777" w:rsidR="000F22A7" w:rsidRPr="002764EB" w:rsidRDefault="000F22A7" w:rsidP="000F22A7">
      <w:pPr>
        <w:pStyle w:val="Listaszerbekezds"/>
      </w:pPr>
    </w:p>
    <w:p w14:paraId="52809A83" w14:textId="77777777" w:rsidR="000F22A7" w:rsidRDefault="000F22A7" w:rsidP="000F22A7">
      <w:r>
        <w:rPr>
          <w:noProof/>
        </w:rPr>
        <w:drawing>
          <wp:inline distT="0" distB="0" distL="0" distR="0" wp14:anchorId="2AB46DF4" wp14:editId="5186B822">
            <wp:extent cx="4153209" cy="2305050"/>
            <wp:effectExtent l="0" t="0" r="0" b="0"/>
            <wp:docPr id="1841536725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23097" name="Kép 18862309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2030" cy="2326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9EC9F" w14:textId="77777777" w:rsidR="000F22A7" w:rsidRDefault="000F22A7"/>
    <w:sectPr w:rsidR="000F22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666068"/>
    <w:multiLevelType w:val="hybridMultilevel"/>
    <w:tmpl w:val="7F100D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530D39"/>
    <w:multiLevelType w:val="hybridMultilevel"/>
    <w:tmpl w:val="F07205C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7761411">
    <w:abstractNumId w:val="0"/>
  </w:num>
  <w:num w:numId="2" w16cid:durableId="1856338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4EB"/>
    <w:rsid w:val="000B5642"/>
    <w:rsid w:val="000F22A7"/>
    <w:rsid w:val="002764EB"/>
    <w:rsid w:val="00285873"/>
    <w:rsid w:val="00322A79"/>
    <w:rsid w:val="00464569"/>
    <w:rsid w:val="00E6253A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31AE8"/>
  <w15:chartTrackingRefBased/>
  <w15:docId w15:val="{C9C538D9-EC86-44E2-A700-B66656121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76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549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542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reka.kosa.szabo@OUTD.LOCAL</dc:creator>
  <cp:keywords/>
  <dc:description/>
  <cp:lastModifiedBy>reka.kosa.szabo@OUTD.LOCAL</cp:lastModifiedBy>
  <cp:revision>4</cp:revision>
  <dcterms:created xsi:type="dcterms:W3CDTF">2024-08-07T14:06:00Z</dcterms:created>
  <dcterms:modified xsi:type="dcterms:W3CDTF">2025-11-10T12:15:00Z</dcterms:modified>
</cp:coreProperties>
</file>